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FF0" w:rsidRPr="005B1FF0" w:rsidRDefault="005B1FF0" w:rsidP="005B1FF0">
      <w:pPr>
        <w:pStyle w:val="ConsPlusTitle"/>
        <w:jc w:val="center"/>
        <w:outlineLvl w:val="0"/>
        <w:rPr>
          <w:rFonts w:ascii="Times New Roman" w:hAnsi="Times New Roman" w:cs="Times New Roman"/>
        </w:rPr>
      </w:pPr>
      <w:r w:rsidRPr="005B1FF0">
        <w:rPr>
          <w:rFonts w:ascii="Times New Roman" w:hAnsi="Times New Roman" w:cs="Times New Roman"/>
        </w:rPr>
        <w:t>СУДЕБНЫЙ ДЕПАРТАМЕНТ ПРИ ВЕРХОВНОМ СУДЕ</w:t>
      </w: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РОССИЙСКОЙ ФЕДЕРАЦИИ</w:t>
      </w:r>
    </w:p>
    <w:p w:rsidR="005B1FF0" w:rsidRPr="005B1FF0" w:rsidRDefault="005B1FF0" w:rsidP="005B1FF0">
      <w:pPr>
        <w:pStyle w:val="ConsPlusTitle"/>
        <w:jc w:val="center"/>
        <w:rPr>
          <w:rFonts w:ascii="Times New Roman" w:hAnsi="Times New Roman" w:cs="Times New Roman"/>
        </w:rPr>
      </w:pP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ПРИКАЗ</w:t>
      </w: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от 5 сентября 2023 г. N 182</w:t>
      </w:r>
    </w:p>
    <w:p w:rsidR="005B1FF0" w:rsidRPr="005B1FF0" w:rsidRDefault="005B1FF0" w:rsidP="005B1FF0">
      <w:pPr>
        <w:pStyle w:val="ConsPlusTitle"/>
        <w:jc w:val="center"/>
        <w:rPr>
          <w:rFonts w:ascii="Times New Roman" w:hAnsi="Times New Roman" w:cs="Times New Roman"/>
        </w:rPr>
      </w:pP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ОБ УТВЕРЖДЕНИИ ТИПОВЫХ ПЕРЕЧНЕЙ</w:t>
      </w: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КОРРУПЦИОННО ОПАСНЫХ ФУНКЦИЙ ФЕДЕРАЛЬНЫХ СУДОВ ОБЩЕЙ</w:t>
      </w: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ЮРИСДИКЦИИ, ФЕДЕРАЛЬНЫХ АРБИТРАЖНЫХ СУДОВ И УПРАВЛЕНИЙ</w:t>
      </w: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СУДЕБНОГО ДЕПАРТАМЕНТА В СУБЪЕКТАХ РОССИЙСКОЙ ФЕДЕРАЦИИ</w:t>
      </w:r>
    </w:p>
    <w:p w:rsidR="005B1FF0" w:rsidRPr="005B1FF0" w:rsidRDefault="005B1FF0" w:rsidP="005B1FF0">
      <w:pPr>
        <w:pStyle w:val="ConsPlusNormal"/>
        <w:ind w:firstLine="540"/>
        <w:jc w:val="both"/>
        <w:rPr>
          <w:rFonts w:ascii="Times New Roman" w:hAnsi="Times New Roman" w:cs="Times New Roman"/>
        </w:rPr>
      </w:pP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В целях реализации норм антикоррупционного законодательства приказываю:</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 xml:space="preserve">1. </w:t>
      </w:r>
      <w:proofErr w:type="gramStart"/>
      <w:r w:rsidRPr="005B1FF0">
        <w:rPr>
          <w:rFonts w:ascii="Times New Roman" w:hAnsi="Times New Roman" w:cs="Times New Roman"/>
        </w:rPr>
        <w:t xml:space="preserve">Утвердить прилагаемый типовой </w:t>
      </w:r>
      <w:hyperlink w:anchor="P31">
        <w:r w:rsidRPr="005B1FF0">
          <w:rPr>
            <w:rFonts w:ascii="Times New Roman" w:hAnsi="Times New Roman" w:cs="Times New Roman"/>
          </w:rPr>
          <w:t>перечень</w:t>
        </w:r>
      </w:hyperlink>
      <w:r w:rsidRPr="005B1FF0">
        <w:rPr>
          <w:rFonts w:ascii="Times New Roman" w:hAnsi="Times New Roman" w:cs="Times New Roman"/>
        </w:rPr>
        <w:t xml:space="preserve"> коррупционно опасных функций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арбитражных судов округов, арбитражных апелляционных судов, арбитражных судов субъектов Российской Федерации, Суда по интеллектуальным правам.</w:t>
      </w:r>
      <w:proofErr w:type="gramEnd"/>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 xml:space="preserve">2. Утвердить прилагаемый типовой </w:t>
      </w:r>
      <w:hyperlink w:anchor="P73">
        <w:r w:rsidRPr="005B1FF0">
          <w:rPr>
            <w:rFonts w:ascii="Times New Roman" w:hAnsi="Times New Roman" w:cs="Times New Roman"/>
          </w:rPr>
          <w:t>перечень</w:t>
        </w:r>
      </w:hyperlink>
      <w:r w:rsidRPr="005B1FF0">
        <w:rPr>
          <w:rFonts w:ascii="Times New Roman" w:hAnsi="Times New Roman" w:cs="Times New Roman"/>
        </w:rPr>
        <w:t xml:space="preserve"> коррупционно опасных функций районных судов, городских судов, межрайонных судов и гарнизонных военных судов.</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 xml:space="preserve">3. Утвердить прилагаемый типовой </w:t>
      </w:r>
      <w:hyperlink w:anchor="P97">
        <w:r w:rsidRPr="005B1FF0">
          <w:rPr>
            <w:rFonts w:ascii="Times New Roman" w:hAnsi="Times New Roman" w:cs="Times New Roman"/>
          </w:rPr>
          <w:t>перечень</w:t>
        </w:r>
      </w:hyperlink>
      <w:r w:rsidRPr="005B1FF0">
        <w:rPr>
          <w:rFonts w:ascii="Times New Roman" w:hAnsi="Times New Roman" w:cs="Times New Roman"/>
        </w:rPr>
        <w:t xml:space="preserve"> коррупционно опасных функций управлений Судебного департамента в </w:t>
      </w:r>
      <w:proofErr w:type="gramStart"/>
      <w:r w:rsidRPr="005B1FF0">
        <w:rPr>
          <w:rFonts w:ascii="Times New Roman" w:hAnsi="Times New Roman" w:cs="Times New Roman"/>
        </w:rPr>
        <w:t>субъектах</w:t>
      </w:r>
      <w:proofErr w:type="gramEnd"/>
      <w:r w:rsidRPr="005B1FF0">
        <w:rPr>
          <w:rFonts w:ascii="Times New Roman" w:hAnsi="Times New Roman" w:cs="Times New Roman"/>
        </w:rPr>
        <w:t xml:space="preserve"> Российской Федерации.</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4. Настоящий приказ вступает в силу со дня его подписания.</w:t>
      </w:r>
    </w:p>
    <w:p w:rsidR="005B1FF0" w:rsidRPr="005B1FF0" w:rsidRDefault="005B1FF0" w:rsidP="005B1FF0">
      <w:pPr>
        <w:pStyle w:val="ConsPlusNormal"/>
        <w:ind w:firstLine="540"/>
        <w:jc w:val="both"/>
        <w:rPr>
          <w:rFonts w:ascii="Times New Roman" w:hAnsi="Times New Roman" w:cs="Times New Roman"/>
        </w:rPr>
      </w:pPr>
    </w:p>
    <w:p w:rsidR="005B1FF0" w:rsidRPr="005B1FF0" w:rsidRDefault="005B1FF0" w:rsidP="005B1FF0">
      <w:pPr>
        <w:pStyle w:val="ConsPlusNormal"/>
        <w:jc w:val="right"/>
        <w:rPr>
          <w:rFonts w:ascii="Times New Roman" w:hAnsi="Times New Roman" w:cs="Times New Roman"/>
        </w:rPr>
      </w:pPr>
      <w:r w:rsidRPr="005B1FF0">
        <w:rPr>
          <w:rFonts w:ascii="Times New Roman" w:hAnsi="Times New Roman" w:cs="Times New Roman"/>
        </w:rPr>
        <w:t>Генеральный директор</w:t>
      </w:r>
    </w:p>
    <w:p w:rsidR="005B1FF0" w:rsidRPr="005B1FF0" w:rsidRDefault="005B1FF0" w:rsidP="005B1FF0">
      <w:pPr>
        <w:pStyle w:val="ConsPlusNormal"/>
        <w:jc w:val="right"/>
        <w:rPr>
          <w:rFonts w:ascii="Times New Roman" w:hAnsi="Times New Roman" w:cs="Times New Roman"/>
        </w:rPr>
      </w:pPr>
      <w:r w:rsidRPr="005B1FF0">
        <w:rPr>
          <w:rFonts w:ascii="Times New Roman" w:hAnsi="Times New Roman" w:cs="Times New Roman"/>
        </w:rPr>
        <w:t>А.В.ГУСЕВ</w:t>
      </w:r>
    </w:p>
    <w:p w:rsidR="005B1FF0" w:rsidRPr="005B1FF0" w:rsidRDefault="005B1FF0" w:rsidP="005B1FF0">
      <w:pPr>
        <w:pStyle w:val="ConsPlusNormal"/>
        <w:ind w:firstLine="540"/>
        <w:jc w:val="both"/>
        <w:rPr>
          <w:rFonts w:ascii="Times New Roman" w:hAnsi="Times New Roman" w:cs="Times New Roman"/>
        </w:rPr>
      </w:pPr>
    </w:p>
    <w:p w:rsidR="005B1FF0" w:rsidRPr="005B1FF0" w:rsidRDefault="005B1FF0" w:rsidP="005B1FF0">
      <w:pPr>
        <w:pStyle w:val="ConsPlusNormal"/>
        <w:ind w:firstLine="540"/>
        <w:jc w:val="both"/>
        <w:rPr>
          <w:rFonts w:ascii="Times New Roman" w:hAnsi="Times New Roman" w:cs="Times New Roman"/>
        </w:rPr>
      </w:pPr>
    </w:p>
    <w:p w:rsidR="005B1FF0" w:rsidRPr="005B1FF0" w:rsidRDefault="005B1FF0" w:rsidP="005B1FF0">
      <w:pPr>
        <w:pStyle w:val="ConsPlusNormal"/>
        <w:ind w:firstLine="540"/>
        <w:jc w:val="both"/>
        <w:rPr>
          <w:rFonts w:ascii="Times New Roman" w:hAnsi="Times New Roman" w:cs="Times New Roman"/>
        </w:rPr>
      </w:pPr>
    </w:p>
    <w:p w:rsidR="005B1FF0" w:rsidRPr="005B1FF0" w:rsidRDefault="005B1FF0" w:rsidP="005B1FF0">
      <w:pPr>
        <w:pStyle w:val="ConsPlusNormal"/>
        <w:ind w:firstLine="540"/>
        <w:jc w:val="both"/>
        <w:rPr>
          <w:rFonts w:ascii="Times New Roman" w:hAnsi="Times New Roman" w:cs="Times New Roman"/>
        </w:rPr>
      </w:pPr>
    </w:p>
    <w:p w:rsidR="005B1FF0" w:rsidRDefault="005B1FF0" w:rsidP="005B1FF0">
      <w:pPr>
        <w:pStyle w:val="ConsPlusNormal"/>
        <w:ind w:firstLine="540"/>
        <w:jc w:val="both"/>
        <w:rPr>
          <w:rFonts w:ascii="Times New Roman" w:hAnsi="Times New Roman" w:cs="Times New Roman"/>
        </w:rPr>
        <w:sectPr w:rsidR="005B1FF0" w:rsidSect="005B1FF0">
          <w:pgSz w:w="11906" w:h="16838"/>
          <w:pgMar w:top="993" w:right="850" w:bottom="1134" w:left="1701" w:header="708" w:footer="708" w:gutter="0"/>
          <w:cols w:space="708"/>
          <w:docGrid w:linePitch="360"/>
        </w:sectPr>
      </w:pPr>
    </w:p>
    <w:p w:rsidR="005B1FF0" w:rsidRPr="005B1FF0" w:rsidRDefault="005B1FF0" w:rsidP="005B1FF0">
      <w:pPr>
        <w:pStyle w:val="ConsPlusNormal"/>
        <w:jc w:val="right"/>
        <w:outlineLvl w:val="0"/>
        <w:rPr>
          <w:rFonts w:ascii="Times New Roman" w:hAnsi="Times New Roman" w:cs="Times New Roman"/>
        </w:rPr>
      </w:pPr>
      <w:r w:rsidRPr="005B1FF0">
        <w:rPr>
          <w:rFonts w:ascii="Times New Roman" w:hAnsi="Times New Roman" w:cs="Times New Roman"/>
        </w:rPr>
        <w:lastRenderedPageBreak/>
        <w:t>Утвержден</w:t>
      </w:r>
    </w:p>
    <w:p w:rsidR="005B1FF0" w:rsidRPr="005B1FF0" w:rsidRDefault="005B1FF0" w:rsidP="005B1FF0">
      <w:pPr>
        <w:pStyle w:val="ConsPlusNormal"/>
        <w:jc w:val="right"/>
        <w:rPr>
          <w:rFonts w:ascii="Times New Roman" w:hAnsi="Times New Roman" w:cs="Times New Roman"/>
        </w:rPr>
      </w:pPr>
      <w:r w:rsidRPr="005B1FF0">
        <w:rPr>
          <w:rFonts w:ascii="Times New Roman" w:hAnsi="Times New Roman" w:cs="Times New Roman"/>
        </w:rPr>
        <w:t>приказом Судебного департамента</w:t>
      </w:r>
    </w:p>
    <w:p w:rsidR="005B1FF0" w:rsidRPr="005B1FF0" w:rsidRDefault="005B1FF0" w:rsidP="005B1FF0">
      <w:pPr>
        <w:pStyle w:val="ConsPlusNormal"/>
        <w:jc w:val="right"/>
        <w:rPr>
          <w:rFonts w:ascii="Times New Roman" w:hAnsi="Times New Roman" w:cs="Times New Roman"/>
        </w:rPr>
      </w:pPr>
      <w:r w:rsidRPr="005B1FF0">
        <w:rPr>
          <w:rFonts w:ascii="Times New Roman" w:hAnsi="Times New Roman" w:cs="Times New Roman"/>
        </w:rPr>
        <w:t>при Верховном Суде</w:t>
      </w:r>
    </w:p>
    <w:p w:rsidR="005B1FF0" w:rsidRPr="005B1FF0" w:rsidRDefault="005B1FF0" w:rsidP="005B1FF0">
      <w:pPr>
        <w:pStyle w:val="ConsPlusNormal"/>
        <w:jc w:val="right"/>
        <w:rPr>
          <w:rFonts w:ascii="Times New Roman" w:hAnsi="Times New Roman" w:cs="Times New Roman"/>
        </w:rPr>
      </w:pPr>
      <w:r w:rsidRPr="005B1FF0">
        <w:rPr>
          <w:rFonts w:ascii="Times New Roman" w:hAnsi="Times New Roman" w:cs="Times New Roman"/>
        </w:rPr>
        <w:t>Российской Федерации</w:t>
      </w:r>
    </w:p>
    <w:p w:rsidR="005B1FF0" w:rsidRPr="005B1FF0" w:rsidRDefault="005B1FF0" w:rsidP="005B1FF0">
      <w:pPr>
        <w:pStyle w:val="ConsPlusNormal"/>
        <w:jc w:val="right"/>
        <w:rPr>
          <w:rFonts w:ascii="Times New Roman" w:hAnsi="Times New Roman" w:cs="Times New Roman"/>
        </w:rPr>
      </w:pPr>
      <w:r w:rsidRPr="005B1FF0">
        <w:rPr>
          <w:rFonts w:ascii="Times New Roman" w:hAnsi="Times New Roman" w:cs="Times New Roman"/>
        </w:rPr>
        <w:t>от 5 сентября 2023 г. N 182</w:t>
      </w:r>
    </w:p>
    <w:p w:rsidR="005B1FF0" w:rsidRPr="005B1FF0" w:rsidRDefault="005B1FF0" w:rsidP="005B1FF0">
      <w:pPr>
        <w:pStyle w:val="ConsPlusNormal"/>
        <w:ind w:firstLine="540"/>
        <w:jc w:val="both"/>
        <w:rPr>
          <w:rFonts w:ascii="Times New Roman" w:hAnsi="Times New Roman" w:cs="Times New Roman"/>
        </w:rPr>
      </w:pPr>
    </w:p>
    <w:p w:rsidR="005B1FF0" w:rsidRPr="005B1FF0" w:rsidRDefault="005B1FF0" w:rsidP="005B1FF0">
      <w:pPr>
        <w:pStyle w:val="ConsPlusTitle"/>
        <w:jc w:val="center"/>
        <w:rPr>
          <w:rFonts w:ascii="Times New Roman" w:hAnsi="Times New Roman" w:cs="Times New Roman"/>
        </w:rPr>
      </w:pPr>
      <w:bookmarkStart w:id="0" w:name="P31"/>
      <w:bookmarkEnd w:id="0"/>
      <w:r w:rsidRPr="005B1FF0">
        <w:rPr>
          <w:rFonts w:ascii="Times New Roman" w:hAnsi="Times New Roman" w:cs="Times New Roman"/>
        </w:rPr>
        <w:t>ТИПОВОЙ ПЕРЕЧЕНЬ</w:t>
      </w: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КОРРУПЦИОННО ОПАСНЫХ ФУНКЦИЙ КАССАЦИОННЫХ СУДОВ ОБЩЕЙ</w:t>
      </w: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ЮРИСДИКЦИИ, КАССАЦИОННОГО ВОЕННОГО СУДА, АПЕЛЛЯЦИОННЫХ СУДОВ</w:t>
      </w: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 xml:space="preserve">ОБЩЕЙ ЮРИСДИКЦИИ, АПЕЛЛЯЦИОННОГО ВОЕННОГО СУДА, </w:t>
      </w:r>
      <w:proofErr w:type="gramStart"/>
      <w:r w:rsidRPr="005B1FF0">
        <w:rPr>
          <w:rFonts w:ascii="Times New Roman" w:hAnsi="Times New Roman" w:cs="Times New Roman"/>
        </w:rPr>
        <w:t>ВЕРХОВНЫХ</w:t>
      </w:r>
      <w:proofErr w:type="gramEnd"/>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СУДОВ РЕСПУБЛИК, КРАЕВЫХ, ОБЛАСТНЫХ СУДОВ, СУДОВ ГОРОДОВ</w:t>
      </w: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ФЕДЕРАЛЬНОГО ЗНАЧЕНИЯ, СУДА АВТОНОМНОЙ ОБЛАСТИ, СУДОВ</w:t>
      </w: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АВТОНОМНЫХ ОКРУГОВ, ОКРУЖНЫХ (ФЛОТСКИХ) ВОЕННЫХ СУДОВ,</w:t>
      </w: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АРБИТРАЖНЫХ СУДОВ ОКРУГОВ, АРБИТРАЖНЫХ АПЕЛЛЯЦИОННЫХ</w:t>
      </w: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 xml:space="preserve">СУДОВ, АРБИТРАЖНЫХ СУДОВ СУБЪЕКТОВ </w:t>
      </w:r>
      <w:proofErr w:type="gramStart"/>
      <w:r w:rsidRPr="005B1FF0">
        <w:rPr>
          <w:rFonts w:ascii="Times New Roman" w:hAnsi="Times New Roman" w:cs="Times New Roman"/>
        </w:rPr>
        <w:t>РОССИЙСКОЙ</w:t>
      </w:r>
      <w:proofErr w:type="gramEnd"/>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ФЕДЕРАЦИИ, СУДА ПО ИНТЕЛЛЕКТУАЛЬНЫМ ПРАВАМ</w:t>
      </w:r>
    </w:p>
    <w:p w:rsidR="005B1FF0" w:rsidRPr="005B1FF0" w:rsidRDefault="005B1FF0" w:rsidP="005B1FF0">
      <w:pPr>
        <w:pStyle w:val="ConsPlusNormal"/>
        <w:ind w:firstLine="540"/>
        <w:jc w:val="both"/>
        <w:rPr>
          <w:rFonts w:ascii="Times New Roman" w:hAnsi="Times New Roman" w:cs="Times New Roman"/>
        </w:rPr>
      </w:pP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 xml:space="preserve">Подготовка предложений по распределению доведенных в установленном </w:t>
      </w:r>
      <w:proofErr w:type="gramStart"/>
      <w:r w:rsidRPr="005B1FF0">
        <w:rPr>
          <w:rFonts w:ascii="Times New Roman" w:hAnsi="Times New Roman" w:cs="Times New Roman"/>
        </w:rPr>
        <w:t>порядке</w:t>
      </w:r>
      <w:proofErr w:type="gramEnd"/>
      <w:r w:rsidRPr="005B1FF0">
        <w:rPr>
          <w:rFonts w:ascii="Times New Roman" w:hAnsi="Times New Roman" w:cs="Times New Roman"/>
        </w:rPr>
        <w:t xml:space="preserve"> бюджетных ассигнований, лимитов бюджетных обязательств по направлениям расходования бюджетных средств.</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Организация бухгалтерского учета финансово-хозяйственной деятельности судов.</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Осуществление планирования и мониторинга закупок товаров, работ, услуг, определения поставщиков (подрядчиков, исполнителей) и заключение соответствующих контрактов, а также иных гражданско-правовых договоров.</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Рассмотрение обращений граждан и юридических лиц, принятие необходимых мер по результатам их рассмотрения, а также осуществление приема граждан и представителей организаций.</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Осуществление приема, учета, выдачи, хранения и списания бланков исполнительных листов и бланков с изображением Государственного герба Российской Федерации.</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Организация строительства зданий, а также ремонт и техническое оснащение зданий и помещений судов.</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 xml:space="preserve">Осуществление федеральными государственными гражданскими служащими постоянно, временно или в </w:t>
      </w:r>
      <w:proofErr w:type="gramStart"/>
      <w:r w:rsidRPr="005B1FF0">
        <w:rPr>
          <w:rFonts w:ascii="Times New Roman" w:hAnsi="Times New Roman" w:cs="Times New Roman"/>
        </w:rPr>
        <w:t>соответствии</w:t>
      </w:r>
      <w:proofErr w:type="gramEnd"/>
      <w:r w:rsidRPr="005B1FF0">
        <w:rPr>
          <w:rFonts w:ascii="Times New Roman" w:hAnsi="Times New Roman" w:cs="Times New Roman"/>
        </w:rPr>
        <w:t xml:space="preserve"> со специальными полномочиями организационно-распорядительных или административно-хозяйственных функций.</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Управление объектами государственной собственности (здания, строения, сооружения, земельные участки), предназначенными для нужд судов.</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Хранение и распределение материально-технических средств и ресурсов.</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Разработка и принятие нормативных и административно-распорядительных правовых актов.</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Назначение на должности федеральных государственных гражданских служащих.</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Проведение аттестации, квалификационных экзаменов федеральных государственных гражданских служащих, конкурсов на замещение вакантных должностей федеральной государственной гражданской службы и включение федеральных государственных гражданских служащих в кадровый резерв.</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Организация работы по формированию кадрового резерва судей.</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Сбор, проверка и хранение персональных данных судей и федеральных государственных гражданских служащих.</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Обеспечение защиты государственной тайны.</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Обеспечение конфиденциальности, безопасности и защиты персональных данных при их обработке.</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Обеспечение доступа к служебной информации и информации ограниченного распространения.</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 xml:space="preserve">Представление в судебных </w:t>
      </w:r>
      <w:proofErr w:type="gramStart"/>
      <w:r w:rsidRPr="005B1FF0">
        <w:rPr>
          <w:rFonts w:ascii="Times New Roman" w:hAnsi="Times New Roman" w:cs="Times New Roman"/>
        </w:rPr>
        <w:t>органах</w:t>
      </w:r>
      <w:proofErr w:type="gramEnd"/>
      <w:r w:rsidRPr="005B1FF0">
        <w:rPr>
          <w:rFonts w:ascii="Times New Roman" w:hAnsi="Times New Roman" w:cs="Times New Roman"/>
        </w:rPr>
        <w:t xml:space="preserve"> прав и законных интересов судов.</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Сбор, анализ и проверка достоверности и полноты сведений о доходах, расходах, об имуществе и обязательствах имущественного характера граждан, претендующих на замещение должностей федеральной государственной гражданской службы, и федеральных государственных гражданских служащих.</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Проведение комплекса мер, направленных на профилактику коррупционных и иных правонарушений, а также работы по выявлению случаев конфликта интересов на государственной гражданской службе и проведение проверок несоблюдения ограничений, запретов и неисполнения обязанностей в целях противодействия коррупции.</w:t>
      </w:r>
    </w:p>
    <w:p w:rsidR="005B1FF0" w:rsidRPr="005B1FF0" w:rsidRDefault="005B1FF0" w:rsidP="005B1FF0">
      <w:pPr>
        <w:pStyle w:val="ConsPlusNormal"/>
        <w:ind w:firstLine="540"/>
        <w:jc w:val="both"/>
        <w:rPr>
          <w:rFonts w:ascii="Times New Roman" w:hAnsi="Times New Roman" w:cs="Times New Roman"/>
        </w:rPr>
      </w:pPr>
    </w:p>
    <w:p w:rsidR="005B1FF0" w:rsidRDefault="005B1FF0" w:rsidP="005B1FF0">
      <w:pPr>
        <w:pStyle w:val="ConsPlusNormal"/>
        <w:ind w:firstLine="540"/>
        <w:jc w:val="both"/>
        <w:rPr>
          <w:rFonts w:ascii="Times New Roman" w:hAnsi="Times New Roman" w:cs="Times New Roman"/>
        </w:rPr>
        <w:sectPr w:rsidR="005B1FF0" w:rsidSect="005B1FF0">
          <w:pgSz w:w="11906" w:h="16838"/>
          <w:pgMar w:top="567" w:right="850" w:bottom="567" w:left="1701" w:header="708" w:footer="708" w:gutter="0"/>
          <w:cols w:space="708"/>
          <w:docGrid w:linePitch="360"/>
        </w:sectPr>
      </w:pPr>
    </w:p>
    <w:p w:rsidR="005B1FF0" w:rsidRDefault="005B1FF0" w:rsidP="005B1FF0">
      <w:pPr>
        <w:pStyle w:val="ConsPlusNormal"/>
        <w:jc w:val="right"/>
        <w:outlineLvl w:val="0"/>
        <w:rPr>
          <w:rFonts w:ascii="Times New Roman" w:hAnsi="Times New Roman" w:cs="Times New Roman"/>
        </w:rPr>
      </w:pPr>
    </w:p>
    <w:p w:rsidR="005B1FF0" w:rsidRPr="005B1FF0" w:rsidRDefault="005B1FF0" w:rsidP="005B1FF0">
      <w:pPr>
        <w:pStyle w:val="ConsPlusNormal"/>
        <w:jc w:val="right"/>
        <w:outlineLvl w:val="0"/>
        <w:rPr>
          <w:rFonts w:ascii="Times New Roman" w:hAnsi="Times New Roman" w:cs="Times New Roman"/>
        </w:rPr>
      </w:pPr>
      <w:r w:rsidRPr="005B1FF0">
        <w:rPr>
          <w:rFonts w:ascii="Times New Roman" w:hAnsi="Times New Roman" w:cs="Times New Roman"/>
        </w:rPr>
        <w:t>Утвержден</w:t>
      </w:r>
    </w:p>
    <w:p w:rsidR="005B1FF0" w:rsidRPr="005B1FF0" w:rsidRDefault="005B1FF0" w:rsidP="005B1FF0">
      <w:pPr>
        <w:pStyle w:val="ConsPlusNormal"/>
        <w:jc w:val="right"/>
        <w:rPr>
          <w:rFonts w:ascii="Times New Roman" w:hAnsi="Times New Roman" w:cs="Times New Roman"/>
        </w:rPr>
      </w:pPr>
      <w:r w:rsidRPr="005B1FF0">
        <w:rPr>
          <w:rFonts w:ascii="Times New Roman" w:hAnsi="Times New Roman" w:cs="Times New Roman"/>
        </w:rPr>
        <w:t>приказом Судебного департамента</w:t>
      </w:r>
    </w:p>
    <w:p w:rsidR="005B1FF0" w:rsidRPr="005B1FF0" w:rsidRDefault="005B1FF0" w:rsidP="005B1FF0">
      <w:pPr>
        <w:pStyle w:val="ConsPlusNormal"/>
        <w:jc w:val="right"/>
        <w:rPr>
          <w:rFonts w:ascii="Times New Roman" w:hAnsi="Times New Roman" w:cs="Times New Roman"/>
        </w:rPr>
      </w:pPr>
      <w:r w:rsidRPr="005B1FF0">
        <w:rPr>
          <w:rFonts w:ascii="Times New Roman" w:hAnsi="Times New Roman" w:cs="Times New Roman"/>
        </w:rPr>
        <w:t>при Верховном Суде</w:t>
      </w:r>
    </w:p>
    <w:p w:rsidR="005B1FF0" w:rsidRPr="005B1FF0" w:rsidRDefault="005B1FF0" w:rsidP="005B1FF0">
      <w:pPr>
        <w:pStyle w:val="ConsPlusNormal"/>
        <w:jc w:val="right"/>
        <w:rPr>
          <w:rFonts w:ascii="Times New Roman" w:hAnsi="Times New Roman" w:cs="Times New Roman"/>
        </w:rPr>
      </w:pPr>
      <w:r w:rsidRPr="005B1FF0">
        <w:rPr>
          <w:rFonts w:ascii="Times New Roman" w:hAnsi="Times New Roman" w:cs="Times New Roman"/>
        </w:rPr>
        <w:t>Российской Федерации</w:t>
      </w:r>
    </w:p>
    <w:p w:rsidR="005B1FF0" w:rsidRPr="005B1FF0" w:rsidRDefault="005B1FF0" w:rsidP="005B1FF0">
      <w:pPr>
        <w:pStyle w:val="ConsPlusNormal"/>
        <w:jc w:val="right"/>
        <w:rPr>
          <w:rFonts w:ascii="Times New Roman" w:hAnsi="Times New Roman" w:cs="Times New Roman"/>
        </w:rPr>
      </w:pPr>
      <w:r w:rsidRPr="005B1FF0">
        <w:rPr>
          <w:rFonts w:ascii="Times New Roman" w:hAnsi="Times New Roman" w:cs="Times New Roman"/>
        </w:rPr>
        <w:t>от 5 сентября 2023 г. N 182</w:t>
      </w:r>
    </w:p>
    <w:p w:rsidR="005B1FF0" w:rsidRPr="005B1FF0" w:rsidRDefault="005B1FF0" w:rsidP="005B1FF0">
      <w:pPr>
        <w:pStyle w:val="ConsPlusNormal"/>
        <w:ind w:firstLine="540"/>
        <w:jc w:val="both"/>
        <w:rPr>
          <w:rFonts w:ascii="Times New Roman" w:hAnsi="Times New Roman" w:cs="Times New Roman"/>
        </w:rPr>
      </w:pPr>
    </w:p>
    <w:p w:rsidR="005B1FF0" w:rsidRPr="005B1FF0" w:rsidRDefault="005B1FF0" w:rsidP="005B1FF0">
      <w:pPr>
        <w:pStyle w:val="ConsPlusTitle"/>
        <w:jc w:val="center"/>
        <w:rPr>
          <w:rFonts w:ascii="Times New Roman" w:hAnsi="Times New Roman" w:cs="Times New Roman"/>
        </w:rPr>
      </w:pPr>
      <w:bookmarkStart w:id="1" w:name="P73"/>
      <w:bookmarkEnd w:id="1"/>
      <w:r w:rsidRPr="005B1FF0">
        <w:rPr>
          <w:rFonts w:ascii="Times New Roman" w:hAnsi="Times New Roman" w:cs="Times New Roman"/>
        </w:rPr>
        <w:t>ТИПОВОЙ ПЕРЕЧЕНЬ</w:t>
      </w: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КОРРУПЦИОННО ОПАСНЫХ ФУНКЦИЙ РАЙОННЫХ СУДОВ, ГОРОДСКИХ</w:t>
      </w: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СУДОВ, МЕЖРАЙОННЫХ СУДОВ И ГАРНИЗОННЫХ ВОЕННЫХ СУДОВ</w:t>
      </w:r>
    </w:p>
    <w:p w:rsidR="005B1FF0" w:rsidRPr="005B1FF0" w:rsidRDefault="005B1FF0" w:rsidP="005B1FF0">
      <w:pPr>
        <w:pStyle w:val="ConsPlusNormal"/>
        <w:ind w:firstLine="540"/>
        <w:jc w:val="both"/>
        <w:rPr>
          <w:rFonts w:ascii="Times New Roman" w:hAnsi="Times New Roman" w:cs="Times New Roman"/>
        </w:rPr>
      </w:pP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Рассмотрение обращений граждан и юридических лиц, принятие необходимых мер по результатам их рассмотрения, а также осуществление приема граждан и представителей организаций.</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Осуществление приема, учета, выдачи, хранения и списания бланков исполнительных листов и бланков с изображением Государственного герба Российской Федерации.</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Организация учета, приема, хранения и уничтожения вещественных доказательств, а также предметов и документов, признанных вещественными доказательствами.</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Хранение и распределение материально-технических средств и ресурсов. Назначение на должности федеральных государственных гражданских служащих.</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Обеспечение защиты государственной тайны.</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Обеспечение конфиденциальности, безопасности и защиты персональных данных при их обработке.</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Обеспечение доступа к служебной информации и информации ограниченного распространения.</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Сбор, анализ и проверка достоверности и полноты сведений о доходах, расходах, об имуществе и обязательствах имущественного характера граждан, претендующих на замещение должностей федеральной государственной гражданской службы, и федеральных государственных гражданских служащих.</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Проведение комплекса мер, направленных на профилактику коррупционных и иных правонарушений, а также работы по выявлению случаев конфликта интересов на государственной гражданской службе и проведение проверок несоблюдения ограничений, запретов и неисполнения обязанностей в целях противодействия коррупции.</w:t>
      </w:r>
    </w:p>
    <w:p w:rsidR="005B1FF0" w:rsidRPr="005B1FF0" w:rsidRDefault="005B1FF0" w:rsidP="005B1FF0">
      <w:pPr>
        <w:pStyle w:val="ConsPlusNormal"/>
        <w:ind w:firstLine="540"/>
        <w:jc w:val="both"/>
        <w:rPr>
          <w:rFonts w:ascii="Times New Roman" w:hAnsi="Times New Roman" w:cs="Times New Roman"/>
        </w:rPr>
      </w:pPr>
    </w:p>
    <w:p w:rsidR="005B1FF0" w:rsidRPr="005B1FF0" w:rsidRDefault="005B1FF0" w:rsidP="005B1FF0">
      <w:pPr>
        <w:pStyle w:val="ConsPlusNormal"/>
        <w:ind w:firstLine="540"/>
        <w:jc w:val="both"/>
        <w:rPr>
          <w:rFonts w:ascii="Times New Roman" w:hAnsi="Times New Roman" w:cs="Times New Roman"/>
        </w:rPr>
      </w:pPr>
    </w:p>
    <w:p w:rsidR="005B1FF0" w:rsidRPr="005B1FF0" w:rsidRDefault="005B1FF0" w:rsidP="005B1FF0">
      <w:pPr>
        <w:pStyle w:val="ConsPlusNormal"/>
        <w:ind w:firstLine="540"/>
        <w:jc w:val="both"/>
        <w:rPr>
          <w:rFonts w:ascii="Times New Roman" w:hAnsi="Times New Roman" w:cs="Times New Roman"/>
        </w:rPr>
      </w:pPr>
    </w:p>
    <w:p w:rsidR="005B1FF0" w:rsidRPr="005B1FF0" w:rsidRDefault="005B1FF0" w:rsidP="005B1FF0">
      <w:pPr>
        <w:pStyle w:val="ConsPlusNormal"/>
        <w:ind w:firstLine="540"/>
        <w:jc w:val="both"/>
        <w:rPr>
          <w:rFonts w:ascii="Times New Roman" w:hAnsi="Times New Roman" w:cs="Times New Roman"/>
        </w:rPr>
      </w:pPr>
    </w:p>
    <w:p w:rsidR="005B1FF0" w:rsidRDefault="005B1FF0" w:rsidP="005B1FF0">
      <w:pPr>
        <w:pStyle w:val="ConsPlusNormal"/>
        <w:ind w:firstLine="540"/>
        <w:jc w:val="both"/>
        <w:rPr>
          <w:rFonts w:ascii="Times New Roman" w:hAnsi="Times New Roman" w:cs="Times New Roman"/>
        </w:rPr>
        <w:sectPr w:rsidR="005B1FF0" w:rsidSect="005B1FF0">
          <w:pgSz w:w="11906" w:h="16838"/>
          <w:pgMar w:top="567" w:right="850" w:bottom="567" w:left="1701" w:header="708" w:footer="708" w:gutter="0"/>
          <w:cols w:space="708"/>
          <w:docGrid w:linePitch="360"/>
        </w:sectPr>
      </w:pPr>
    </w:p>
    <w:p w:rsidR="005B1FF0" w:rsidRPr="005B1FF0" w:rsidRDefault="005B1FF0" w:rsidP="005B1FF0">
      <w:pPr>
        <w:pStyle w:val="ConsPlusNormal"/>
        <w:jc w:val="right"/>
        <w:outlineLvl w:val="0"/>
        <w:rPr>
          <w:rFonts w:ascii="Times New Roman" w:hAnsi="Times New Roman" w:cs="Times New Roman"/>
        </w:rPr>
      </w:pPr>
      <w:r w:rsidRPr="005B1FF0">
        <w:rPr>
          <w:rFonts w:ascii="Times New Roman" w:hAnsi="Times New Roman" w:cs="Times New Roman"/>
        </w:rPr>
        <w:lastRenderedPageBreak/>
        <w:t>Утвержден</w:t>
      </w:r>
    </w:p>
    <w:p w:rsidR="005B1FF0" w:rsidRPr="005B1FF0" w:rsidRDefault="005B1FF0" w:rsidP="005B1FF0">
      <w:pPr>
        <w:pStyle w:val="ConsPlusNormal"/>
        <w:jc w:val="right"/>
        <w:rPr>
          <w:rFonts w:ascii="Times New Roman" w:hAnsi="Times New Roman" w:cs="Times New Roman"/>
        </w:rPr>
      </w:pPr>
      <w:r w:rsidRPr="005B1FF0">
        <w:rPr>
          <w:rFonts w:ascii="Times New Roman" w:hAnsi="Times New Roman" w:cs="Times New Roman"/>
        </w:rPr>
        <w:t>приказом Судебного департамента</w:t>
      </w:r>
    </w:p>
    <w:p w:rsidR="005B1FF0" w:rsidRPr="005B1FF0" w:rsidRDefault="005B1FF0" w:rsidP="005B1FF0">
      <w:pPr>
        <w:pStyle w:val="ConsPlusNormal"/>
        <w:jc w:val="right"/>
        <w:rPr>
          <w:rFonts w:ascii="Times New Roman" w:hAnsi="Times New Roman" w:cs="Times New Roman"/>
        </w:rPr>
      </w:pPr>
      <w:r w:rsidRPr="005B1FF0">
        <w:rPr>
          <w:rFonts w:ascii="Times New Roman" w:hAnsi="Times New Roman" w:cs="Times New Roman"/>
        </w:rPr>
        <w:t>при Верховном Суде</w:t>
      </w:r>
    </w:p>
    <w:p w:rsidR="005B1FF0" w:rsidRPr="005B1FF0" w:rsidRDefault="005B1FF0" w:rsidP="005B1FF0">
      <w:pPr>
        <w:pStyle w:val="ConsPlusNormal"/>
        <w:jc w:val="right"/>
        <w:rPr>
          <w:rFonts w:ascii="Times New Roman" w:hAnsi="Times New Roman" w:cs="Times New Roman"/>
        </w:rPr>
      </w:pPr>
      <w:r w:rsidRPr="005B1FF0">
        <w:rPr>
          <w:rFonts w:ascii="Times New Roman" w:hAnsi="Times New Roman" w:cs="Times New Roman"/>
        </w:rPr>
        <w:t>Российской Федерации</w:t>
      </w:r>
    </w:p>
    <w:p w:rsidR="005B1FF0" w:rsidRPr="005B1FF0" w:rsidRDefault="005B1FF0" w:rsidP="005B1FF0">
      <w:pPr>
        <w:pStyle w:val="ConsPlusNormal"/>
        <w:jc w:val="right"/>
        <w:rPr>
          <w:rFonts w:ascii="Times New Roman" w:hAnsi="Times New Roman" w:cs="Times New Roman"/>
        </w:rPr>
      </w:pPr>
      <w:r w:rsidRPr="005B1FF0">
        <w:rPr>
          <w:rFonts w:ascii="Times New Roman" w:hAnsi="Times New Roman" w:cs="Times New Roman"/>
        </w:rPr>
        <w:t>от 5 сентября 2023 г. N 182</w:t>
      </w:r>
    </w:p>
    <w:p w:rsidR="005B1FF0" w:rsidRPr="005B1FF0" w:rsidRDefault="005B1FF0" w:rsidP="005B1FF0">
      <w:pPr>
        <w:pStyle w:val="ConsPlusNormal"/>
        <w:ind w:firstLine="540"/>
        <w:jc w:val="both"/>
        <w:rPr>
          <w:rFonts w:ascii="Times New Roman" w:hAnsi="Times New Roman" w:cs="Times New Roman"/>
        </w:rPr>
      </w:pPr>
    </w:p>
    <w:p w:rsidR="005B1FF0" w:rsidRPr="005B1FF0" w:rsidRDefault="005B1FF0" w:rsidP="005B1FF0">
      <w:pPr>
        <w:pStyle w:val="ConsPlusTitle"/>
        <w:jc w:val="center"/>
        <w:rPr>
          <w:rFonts w:ascii="Times New Roman" w:hAnsi="Times New Roman" w:cs="Times New Roman"/>
        </w:rPr>
      </w:pPr>
      <w:bookmarkStart w:id="2" w:name="P97"/>
      <w:bookmarkEnd w:id="2"/>
      <w:r w:rsidRPr="005B1FF0">
        <w:rPr>
          <w:rFonts w:ascii="Times New Roman" w:hAnsi="Times New Roman" w:cs="Times New Roman"/>
        </w:rPr>
        <w:t>ТИПОВОЙ ПЕРЕЧЕНЬ</w:t>
      </w:r>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 xml:space="preserve">КОРРУПЦИОННО ОПАСНЫХ ФУНКЦИЙ УПРАВЛЕНИЙ </w:t>
      </w:r>
      <w:proofErr w:type="gramStart"/>
      <w:r w:rsidRPr="005B1FF0">
        <w:rPr>
          <w:rFonts w:ascii="Times New Roman" w:hAnsi="Times New Roman" w:cs="Times New Roman"/>
        </w:rPr>
        <w:t>СУДЕБНОГО</w:t>
      </w:r>
      <w:proofErr w:type="gramEnd"/>
    </w:p>
    <w:p w:rsidR="005B1FF0" w:rsidRPr="005B1FF0" w:rsidRDefault="005B1FF0" w:rsidP="005B1FF0">
      <w:pPr>
        <w:pStyle w:val="ConsPlusTitle"/>
        <w:jc w:val="center"/>
        <w:rPr>
          <w:rFonts w:ascii="Times New Roman" w:hAnsi="Times New Roman" w:cs="Times New Roman"/>
        </w:rPr>
      </w:pPr>
      <w:r w:rsidRPr="005B1FF0">
        <w:rPr>
          <w:rFonts w:ascii="Times New Roman" w:hAnsi="Times New Roman" w:cs="Times New Roman"/>
        </w:rPr>
        <w:t>ДЕПАРТАМЕНТА В СУБЪЕКТАХ РОССИЙСКОЙ ФЕДЕРАЦИИ</w:t>
      </w:r>
    </w:p>
    <w:p w:rsidR="005B1FF0" w:rsidRPr="005B1FF0" w:rsidRDefault="005B1FF0" w:rsidP="005B1FF0">
      <w:pPr>
        <w:pStyle w:val="ConsPlusNormal"/>
        <w:ind w:firstLine="540"/>
        <w:jc w:val="both"/>
        <w:rPr>
          <w:rFonts w:ascii="Times New Roman" w:hAnsi="Times New Roman" w:cs="Times New Roman"/>
        </w:rPr>
      </w:pP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 xml:space="preserve">Подготовка предложений по распределению доведенных в установленном </w:t>
      </w:r>
      <w:proofErr w:type="gramStart"/>
      <w:r w:rsidRPr="005B1FF0">
        <w:rPr>
          <w:rFonts w:ascii="Times New Roman" w:hAnsi="Times New Roman" w:cs="Times New Roman"/>
        </w:rPr>
        <w:t>порядке</w:t>
      </w:r>
      <w:proofErr w:type="gramEnd"/>
      <w:r w:rsidRPr="005B1FF0">
        <w:rPr>
          <w:rFonts w:ascii="Times New Roman" w:hAnsi="Times New Roman" w:cs="Times New Roman"/>
        </w:rPr>
        <w:t xml:space="preserve"> бюджетных ассигнований, лимитов бюджетных обязательств по направлениям расходования бюджетных средств.</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Организация бухгалтерского учета финансово-хозяйственной деятельности.</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Подготовка и принятие решений по целевым программам, государственным капитальным вложениям и другим программам, предусматривающим выделение бюджетных средств.</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Организация финансирования судов и органов судейского сообщества.</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Организация предоставления медицинской помощи и санаторно-курортного лечения судьям.</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Осуществление планирования и мониторинга закупок товаров, работ, услуг, определения поставщиков (подрядчиков, исполнителей) и заключение соответствующих контрактов, а также иных гражданско-правовых договоров.</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Организация и проведение аудита в сфере закупок товаров, работ, услуг, а также иных контрольных, контрольно-ревизионных мероприятий.</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Рассмотрение обращений граждан и юридических лиц, принятие необходимых мер по результатам их рассмотрения, а также осуществление приема граждан и представителей организаций.</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 xml:space="preserve">Организация строительства зданий, а также ремонт и техническое оснащение зданий и помещений судов и управлений Судебного департамента в </w:t>
      </w:r>
      <w:proofErr w:type="gramStart"/>
      <w:r w:rsidRPr="005B1FF0">
        <w:rPr>
          <w:rFonts w:ascii="Times New Roman" w:hAnsi="Times New Roman" w:cs="Times New Roman"/>
        </w:rPr>
        <w:t>субъектах</w:t>
      </w:r>
      <w:proofErr w:type="gramEnd"/>
      <w:r w:rsidRPr="005B1FF0">
        <w:rPr>
          <w:rFonts w:ascii="Times New Roman" w:hAnsi="Times New Roman" w:cs="Times New Roman"/>
        </w:rPr>
        <w:t xml:space="preserve"> Российской Федерации.</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 xml:space="preserve">Осуществление федеральными государственными гражданскими служащими постоянно, временно или в </w:t>
      </w:r>
      <w:proofErr w:type="gramStart"/>
      <w:r w:rsidRPr="005B1FF0">
        <w:rPr>
          <w:rFonts w:ascii="Times New Roman" w:hAnsi="Times New Roman" w:cs="Times New Roman"/>
        </w:rPr>
        <w:t>соответствии</w:t>
      </w:r>
      <w:proofErr w:type="gramEnd"/>
      <w:r w:rsidRPr="005B1FF0">
        <w:rPr>
          <w:rFonts w:ascii="Times New Roman" w:hAnsi="Times New Roman" w:cs="Times New Roman"/>
        </w:rPr>
        <w:t xml:space="preserve"> со специальными полномочиями организационно-распорядительных или административно-хозяйственных функций.</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Управление объектами государственной собственности (здания, строения, сооружения, земельные участки), предназначенными для нужд судов и управлений Судебного департамента в субъектах Российской Федерации.</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Хранение и распределение материально-технических средств и ресурсов.</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Разработка и принятие нормативных и административно-распорядительных правовых актов.</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Назначение на должности федеральных государственных гражданских служащих.</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Проведение аттестации, квалификационных экзаменов федеральных государственных гражданских служащих, конкурсов на замещение вакантных должностей федеральной государственной гражданской службы и включение федеральных государственных гражданских служащих в кадровый резерв.</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Обеспечение конфиденциальности, безопасности и защиты персональных данных при их обработке.</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Обеспечение защиты государственной тайны.</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Обеспечение доступа к служебной информации и информации ограниченного распространения.</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 xml:space="preserve">Представление в судебных </w:t>
      </w:r>
      <w:proofErr w:type="gramStart"/>
      <w:r w:rsidRPr="005B1FF0">
        <w:rPr>
          <w:rFonts w:ascii="Times New Roman" w:hAnsi="Times New Roman" w:cs="Times New Roman"/>
        </w:rPr>
        <w:t>органах</w:t>
      </w:r>
      <w:proofErr w:type="gramEnd"/>
      <w:r w:rsidRPr="005B1FF0">
        <w:rPr>
          <w:rFonts w:ascii="Times New Roman" w:hAnsi="Times New Roman" w:cs="Times New Roman"/>
        </w:rPr>
        <w:t xml:space="preserve"> прав и законных интересов управлений Судебного департамента в субъектах Российской Федерации.</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Сбор, анализ и проверка достоверности и полноты сведений о доходах, расходах, об имуществе и обязательствах имущественного характера граждан, претендующих на замещение должностей федеральной государственной гражданской службы, и федеральных государственных гражданских служащих.</w:t>
      </w:r>
    </w:p>
    <w:p w:rsidR="005B1FF0" w:rsidRPr="005B1FF0" w:rsidRDefault="005B1FF0" w:rsidP="005B1FF0">
      <w:pPr>
        <w:pStyle w:val="ConsPlusNormal"/>
        <w:ind w:firstLine="540"/>
        <w:jc w:val="both"/>
        <w:rPr>
          <w:rFonts w:ascii="Times New Roman" w:hAnsi="Times New Roman" w:cs="Times New Roman"/>
        </w:rPr>
      </w:pPr>
      <w:r w:rsidRPr="005B1FF0">
        <w:rPr>
          <w:rFonts w:ascii="Times New Roman" w:hAnsi="Times New Roman" w:cs="Times New Roman"/>
        </w:rPr>
        <w:t>Проведение комплекса мер, направленных на профилактику коррупционных и иных правонарушений, а также работы по выявлению случаев конфликта интересов на государственной гражданской службе и проведение проверок несоблюдения ограничений, запретов и неисполнения обязанностей в целях противодействия коррупции.</w:t>
      </w:r>
    </w:p>
    <w:p w:rsidR="005B1FF0" w:rsidRPr="005B1FF0" w:rsidRDefault="005B1FF0" w:rsidP="005B1FF0">
      <w:pPr>
        <w:pStyle w:val="ConsPlusNormal"/>
        <w:jc w:val="both"/>
        <w:rPr>
          <w:rFonts w:ascii="Times New Roman" w:hAnsi="Times New Roman" w:cs="Times New Roman"/>
        </w:rPr>
      </w:pPr>
      <w:bookmarkStart w:id="3" w:name="_GoBack"/>
      <w:bookmarkEnd w:id="3"/>
    </w:p>
    <w:sectPr w:rsidR="005B1FF0" w:rsidRPr="005B1FF0" w:rsidSect="005B1FF0">
      <w:pgSz w:w="11906" w:h="16838"/>
      <w:pgMar w:top="851"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FF0"/>
    <w:rsid w:val="001A3C08"/>
    <w:rsid w:val="005B1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1F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B1F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B1FF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1F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B1F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B1FF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1452</Words>
  <Characters>8280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Красноперова Ольга Александровна</dc:creator>
  <cp:lastModifiedBy>Красноперова Ольга Александровна</cp:lastModifiedBy>
  <cp:revision>1</cp:revision>
  <dcterms:created xsi:type="dcterms:W3CDTF">2025-10-27T07:26:00Z</dcterms:created>
  <dcterms:modified xsi:type="dcterms:W3CDTF">2025-10-27T07:29:00Z</dcterms:modified>
</cp:coreProperties>
</file>